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5AC9C9" w14:textId="77777777" w:rsidR="003A57C3" w:rsidRPr="000570E2" w:rsidRDefault="003A57C3" w:rsidP="000570E2">
      <w:pPr>
        <w:ind w:right="-450"/>
        <w:jc w:val="center"/>
        <w:rPr>
          <w:rFonts w:cstheme="minorHAnsi"/>
          <w:b/>
          <w:bCs/>
          <w:sz w:val="32"/>
          <w:szCs w:val="32"/>
        </w:rPr>
      </w:pPr>
      <w:r w:rsidRPr="000570E2">
        <w:rPr>
          <w:rFonts w:cstheme="minorHAnsi"/>
          <w:b/>
          <w:bCs/>
          <w:sz w:val="32"/>
          <w:szCs w:val="32"/>
        </w:rPr>
        <w:t>Northeast Arkansas Angus Association</w:t>
      </w:r>
    </w:p>
    <w:p w14:paraId="51FBF158" w14:textId="6396CFFC" w:rsidR="003A57C3" w:rsidRPr="000570E2" w:rsidRDefault="003A57C3" w:rsidP="000570E2">
      <w:pPr>
        <w:ind w:right="-450"/>
        <w:jc w:val="center"/>
        <w:rPr>
          <w:rFonts w:cstheme="minorHAnsi"/>
          <w:b/>
          <w:bCs/>
          <w:sz w:val="32"/>
          <w:szCs w:val="32"/>
        </w:rPr>
      </w:pPr>
      <w:r w:rsidRPr="000570E2">
        <w:rPr>
          <w:rFonts w:cstheme="minorHAnsi"/>
          <w:b/>
          <w:bCs/>
          <w:sz w:val="32"/>
          <w:szCs w:val="32"/>
        </w:rPr>
        <w:t>SALE RULES</w:t>
      </w:r>
    </w:p>
    <w:p w14:paraId="4966A831" w14:textId="707C05CE" w:rsidR="003A57C3" w:rsidRPr="000570E2" w:rsidRDefault="003A57C3" w:rsidP="000570E2">
      <w:pPr>
        <w:ind w:right="-450"/>
        <w:jc w:val="center"/>
        <w:rPr>
          <w:rFonts w:cstheme="minorHAnsi"/>
          <w:b/>
          <w:bCs/>
          <w:color w:val="EE0000"/>
          <w:sz w:val="32"/>
          <w:szCs w:val="32"/>
        </w:rPr>
      </w:pPr>
      <w:r w:rsidRPr="000570E2">
        <w:rPr>
          <w:rFonts w:cstheme="minorHAnsi"/>
          <w:b/>
          <w:bCs/>
          <w:color w:val="EE0000"/>
          <w:sz w:val="32"/>
          <w:szCs w:val="32"/>
        </w:rPr>
        <w:t>August 18, 2026</w:t>
      </w:r>
    </w:p>
    <w:p w14:paraId="024F36DF" w14:textId="77777777" w:rsidR="003A57C3" w:rsidRPr="000570E2" w:rsidRDefault="003A57C3" w:rsidP="000570E2">
      <w:pPr>
        <w:ind w:right="-450"/>
        <w:rPr>
          <w:rFonts w:cstheme="minorHAnsi"/>
          <w:b/>
          <w:bCs/>
          <w:color w:val="EE0000"/>
          <w:sz w:val="28"/>
          <w:szCs w:val="28"/>
        </w:rPr>
      </w:pPr>
      <w:r w:rsidRPr="000570E2">
        <w:rPr>
          <w:rFonts w:cstheme="minorHAnsi"/>
          <w:b/>
          <w:bCs/>
          <w:color w:val="EE0000"/>
          <w:sz w:val="28"/>
          <w:szCs w:val="28"/>
        </w:rPr>
        <w:t>GENERAL RULES:</w:t>
      </w:r>
    </w:p>
    <w:p w14:paraId="0A11B2D5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0570E2">
        <w:rPr>
          <w:rFonts w:cstheme="minorHAnsi"/>
          <w:sz w:val="28"/>
          <w:szCs w:val="28"/>
        </w:rPr>
        <w:t xml:space="preserve"> </w:t>
      </w:r>
      <w:r w:rsidRPr="001B2D21">
        <w:rPr>
          <w:rFonts w:cstheme="minorHAnsi"/>
        </w:rPr>
        <w:t xml:space="preserve">Consignor must be a member of the Northeast Arkansas Angus Association </w:t>
      </w:r>
      <w:r w:rsidRPr="001B2D21">
        <w:rPr>
          <w:rFonts w:cstheme="minorHAnsi"/>
        </w:rPr>
        <w:t xml:space="preserve">  </w:t>
      </w:r>
    </w:p>
    <w:p w14:paraId="33F8BF09" w14:textId="0E8D3626" w:rsidR="003A57C3" w:rsidRPr="001B2D21" w:rsidRDefault="003A57C3" w:rsidP="000570E2">
      <w:pPr>
        <w:ind w:left="360"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      </w:t>
      </w:r>
      <w:r w:rsidRPr="001B2D21">
        <w:rPr>
          <w:rFonts w:cstheme="minorHAnsi"/>
        </w:rPr>
        <w:t>60 days prior to consignment deadline.</w:t>
      </w:r>
    </w:p>
    <w:p w14:paraId="0B89EBDB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  <w:b/>
          <w:bCs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All registrations and breeding information shall be in order. </w:t>
      </w:r>
      <w:r w:rsidRPr="001B2D21">
        <w:rPr>
          <w:rFonts w:cstheme="minorHAnsi"/>
          <w:b/>
          <w:bCs/>
        </w:rPr>
        <w:t>These</w:t>
      </w:r>
    </w:p>
    <w:p w14:paraId="0FCF6086" w14:textId="77777777" w:rsidR="003A57C3" w:rsidRPr="001B2D21" w:rsidRDefault="003A57C3" w:rsidP="000570E2">
      <w:pPr>
        <w:pStyle w:val="ListParagraph"/>
        <w:ind w:right="-450"/>
        <w:jc w:val="both"/>
        <w:rPr>
          <w:rFonts w:cstheme="minorHAnsi"/>
          <w:b/>
          <w:bCs/>
        </w:rPr>
      </w:pPr>
      <w:r w:rsidRPr="001B2D21">
        <w:rPr>
          <w:rFonts w:cstheme="minorHAnsi"/>
          <w:b/>
          <w:bCs/>
        </w:rPr>
        <w:t xml:space="preserve"> documents shall be presented to the sale</w:t>
      </w:r>
      <w:r w:rsidRPr="001B2D21">
        <w:rPr>
          <w:rFonts w:cstheme="minorHAnsi"/>
          <w:b/>
          <w:bCs/>
        </w:rPr>
        <w:t xml:space="preserve"> </w:t>
      </w:r>
      <w:r w:rsidRPr="001B2D21">
        <w:rPr>
          <w:rFonts w:cstheme="minorHAnsi"/>
          <w:b/>
          <w:bCs/>
        </w:rPr>
        <w:t xml:space="preserve">manager upon arrival at the </w:t>
      </w:r>
      <w:r w:rsidRPr="001B2D21">
        <w:rPr>
          <w:rFonts w:cstheme="minorHAnsi"/>
          <w:b/>
          <w:bCs/>
        </w:rPr>
        <w:t xml:space="preserve">  </w:t>
      </w:r>
    </w:p>
    <w:p w14:paraId="7EE5FB4D" w14:textId="21B6AEE7" w:rsidR="003A57C3" w:rsidRPr="001B2D21" w:rsidRDefault="003A57C3" w:rsidP="000570E2">
      <w:pPr>
        <w:pStyle w:val="ListParagraph"/>
        <w:ind w:right="-450"/>
        <w:jc w:val="both"/>
        <w:rPr>
          <w:rFonts w:cstheme="minorHAnsi"/>
          <w:b/>
          <w:bCs/>
        </w:rPr>
      </w:pPr>
      <w:r w:rsidRPr="001B2D21">
        <w:rPr>
          <w:rFonts w:cstheme="minorHAnsi"/>
          <w:b/>
          <w:bCs/>
        </w:rPr>
        <w:t xml:space="preserve"> </w:t>
      </w:r>
      <w:r w:rsidRPr="001B2D21">
        <w:rPr>
          <w:rFonts w:cstheme="minorHAnsi"/>
          <w:b/>
          <w:bCs/>
        </w:rPr>
        <w:t>sale barn. Each animal consigned shall have the following:</w:t>
      </w:r>
    </w:p>
    <w:p w14:paraId="71EB0129" w14:textId="77777777" w:rsidR="003A57C3" w:rsidRPr="001B2D21" w:rsidRDefault="003A57C3" w:rsidP="000570E2">
      <w:pPr>
        <w:ind w:left="360" w:right="-450"/>
        <w:jc w:val="both"/>
        <w:rPr>
          <w:rFonts w:cstheme="minorHAnsi"/>
          <w:b/>
          <w:bCs/>
        </w:rPr>
      </w:pPr>
    </w:p>
    <w:p w14:paraId="57E6B13B" w14:textId="3A2EF975" w:rsidR="003A57C3" w:rsidRPr="001B2D21" w:rsidRDefault="003A57C3" w:rsidP="000570E2">
      <w:pPr>
        <w:pStyle w:val="ListParagraph"/>
        <w:numPr>
          <w:ilvl w:val="1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>Printed registration with breeding information completed on the reverse side for females</w:t>
      </w:r>
    </w:p>
    <w:p w14:paraId="112031AB" w14:textId="17203180" w:rsidR="003A57C3" w:rsidRPr="001B2D21" w:rsidRDefault="003A57C3" w:rsidP="000570E2">
      <w:pPr>
        <w:pStyle w:val="ListParagraph"/>
        <w:numPr>
          <w:ilvl w:val="1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>Health Certificate for each animal including calf at side of dam within thirty (30) days of sale signed by a</w:t>
      </w:r>
      <w:r w:rsidRPr="001B2D21">
        <w:rPr>
          <w:rFonts w:cstheme="minorHAnsi"/>
        </w:rPr>
        <w:t xml:space="preserve"> l</w:t>
      </w:r>
      <w:r w:rsidRPr="001B2D21">
        <w:rPr>
          <w:rFonts w:cstheme="minorHAnsi"/>
        </w:rPr>
        <w:t>icensed Veterinarian</w:t>
      </w:r>
    </w:p>
    <w:p w14:paraId="1B1E35E1" w14:textId="3D4C68CE" w:rsidR="003A57C3" w:rsidRPr="001B2D21" w:rsidRDefault="003A57C3" w:rsidP="000570E2">
      <w:pPr>
        <w:pStyle w:val="ListParagraph"/>
        <w:numPr>
          <w:ilvl w:val="1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Breeding Soundness Exam (BSE) </w:t>
      </w:r>
      <w:r w:rsidRPr="001B2D21">
        <w:rPr>
          <w:rFonts w:cstheme="minorHAnsi"/>
        </w:rPr>
        <w:t xml:space="preserve">performed by a licensed Veterinarian </w:t>
      </w:r>
    </w:p>
    <w:p w14:paraId="7105BA86" w14:textId="375D88D8" w:rsidR="003A57C3" w:rsidRPr="001B2D21" w:rsidRDefault="003A57C3" w:rsidP="000570E2">
      <w:pPr>
        <w:pStyle w:val="ListParagraph"/>
        <w:numPr>
          <w:ilvl w:val="1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>Trichomoniasis Test on non-virgin bulls or all bulls over 2 years old</w:t>
      </w:r>
    </w:p>
    <w:p w14:paraId="03D192F4" w14:textId="1A57906D" w:rsidR="003A57C3" w:rsidRPr="001B2D21" w:rsidRDefault="003A57C3" w:rsidP="000570E2">
      <w:pPr>
        <w:pStyle w:val="ListParagraph"/>
        <w:numPr>
          <w:ilvl w:val="1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>Virgin Bull Affidavit for virgin bulls under 2 years old including bull calves at side.</w:t>
      </w:r>
    </w:p>
    <w:p w14:paraId="19FF6040" w14:textId="77777777" w:rsidR="003A57C3" w:rsidRPr="001B2D21" w:rsidRDefault="003A57C3" w:rsidP="000570E2">
      <w:pPr>
        <w:ind w:right="-450"/>
        <w:jc w:val="both"/>
        <w:rPr>
          <w:rFonts w:cstheme="minorHAnsi"/>
        </w:rPr>
      </w:pPr>
    </w:p>
    <w:p w14:paraId="2AFD5671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Herd performance records processed through the American Angus </w:t>
      </w:r>
    </w:p>
    <w:p w14:paraId="0C5CF182" w14:textId="77777777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Association’s Angus Herd Improvement Record</w:t>
      </w: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(AHIR) are highly</w:t>
      </w:r>
    </w:p>
    <w:p w14:paraId="58E721F8" w14:textId="51AA466F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recommended.</w:t>
      </w:r>
    </w:p>
    <w:p w14:paraId="61F3F322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Animals shall be tested free or have no carrier ancestor of Arthrogryposis </w:t>
      </w:r>
    </w:p>
    <w:p w14:paraId="150932B9" w14:textId="77777777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Multiplex (AM), Neuropathic</w:t>
      </w: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Hydrocephalus (NH) and </w:t>
      </w:r>
      <w:r w:rsidRPr="001B2D21">
        <w:rPr>
          <w:rFonts w:cstheme="minorHAnsi"/>
        </w:rPr>
        <w:t>Contractual</w:t>
      </w:r>
      <w:r w:rsidRPr="001B2D21">
        <w:rPr>
          <w:rFonts w:cstheme="minorHAnsi"/>
        </w:rPr>
        <w:t xml:space="preserve"> </w:t>
      </w:r>
    </w:p>
    <w:p w14:paraId="78FF9E5B" w14:textId="1CEB957D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Arachnodactyly (CA).</w:t>
      </w:r>
    </w:p>
    <w:p w14:paraId="10E06B2A" w14:textId="77777777" w:rsidR="004B7235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Certified herds must have Brucellosis bleed dates and anniversary dates</w:t>
      </w:r>
      <w:r w:rsidR="004B7235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listed on the </w:t>
      </w:r>
      <w:r w:rsidR="004B7235">
        <w:rPr>
          <w:rFonts w:cstheme="minorHAnsi"/>
        </w:rPr>
        <w:t xml:space="preserve"> </w:t>
      </w:r>
    </w:p>
    <w:p w14:paraId="016AF808" w14:textId="0C7BD8CB" w:rsidR="003A57C3" w:rsidRPr="001B2D21" w:rsidRDefault="004B7235" w:rsidP="000570E2">
      <w:pPr>
        <w:pStyle w:val="ListParagraph"/>
        <w:ind w:right="-450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3A57C3" w:rsidRPr="001B2D21">
        <w:rPr>
          <w:rFonts w:cstheme="minorHAnsi"/>
        </w:rPr>
        <w:t>Health Certificate.</w:t>
      </w:r>
    </w:p>
    <w:p w14:paraId="7FB9FED4" w14:textId="54F21AB5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Each animal is guaranteed by the Consignor.</w:t>
      </w:r>
    </w:p>
    <w:p w14:paraId="1A48BC12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All animals must have legible and healed tattoos</w:t>
      </w:r>
      <w:r w:rsidRPr="001B2D21">
        <w:rPr>
          <w:rFonts w:cstheme="minorHAnsi"/>
        </w:rPr>
        <w:t xml:space="preserve"> or branding</w:t>
      </w:r>
      <w:r w:rsidRPr="001B2D21">
        <w:rPr>
          <w:rFonts w:cstheme="minorHAnsi"/>
        </w:rPr>
        <w:t xml:space="preserve"> corresponding </w:t>
      </w:r>
    </w:p>
    <w:p w14:paraId="1D720680" w14:textId="7363B3A9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to registration certificates.</w:t>
      </w:r>
    </w:p>
    <w:p w14:paraId="3A7028B4" w14:textId="4A4B695F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All animals must be free of active ringworm lesions, warts, mange and lice.</w:t>
      </w:r>
    </w:p>
    <w:p w14:paraId="68915F9B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All animals will be vaccinated for a minimum of the following: BVD (Bovine</w:t>
      </w:r>
    </w:p>
    <w:p w14:paraId="310F2E09" w14:textId="77777777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Virus Diarrhea); IBR (Infectious Bovine</w:t>
      </w: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Rhinotracheitis); PI3 (</w:t>
      </w:r>
      <w:proofErr w:type="gramStart"/>
      <w:r w:rsidRPr="001B2D21">
        <w:rPr>
          <w:rFonts w:cstheme="minorHAnsi"/>
        </w:rPr>
        <w:t>Para-Influenza</w:t>
      </w:r>
      <w:proofErr w:type="gramEnd"/>
      <w:r w:rsidRPr="001B2D21">
        <w:rPr>
          <w:rFonts w:cstheme="minorHAnsi"/>
        </w:rPr>
        <w:t xml:space="preserve"> </w:t>
      </w:r>
    </w:p>
    <w:p w14:paraId="598E3316" w14:textId="77777777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3); BRSV (Bovine Respiratory Syncytial Virus); 7 Way Clostridium; and </w:t>
      </w:r>
    </w:p>
    <w:p w14:paraId="67E72A14" w14:textId="3F4AC09D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proofErr w:type="spellStart"/>
      <w:r w:rsidRPr="001B2D21">
        <w:rPr>
          <w:rFonts w:cstheme="minorHAnsi"/>
        </w:rPr>
        <w:t>LeptoVibro</w:t>
      </w:r>
      <w:proofErr w:type="spellEnd"/>
      <w:r w:rsidRPr="001B2D21">
        <w:rPr>
          <w:rFonts w:cstheme="minorHAnsi"/>
        </w:rPr>
        <w:t>.</w:t>
      </w:r>
    </w:p>
    <w:p w14:paraId="2A463E79" w14:textId="31CC16E9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All eligible females shall be calfhood vaccinated for Brucellosis (Bangs)</w:t>
      </w:r>
    </w:p>
    <w:p w14:paraId="06538F6F" w14:textId="7D97B43E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Age limit on cows is </w:t>
      </w:r>
      <w:r w:rsidRPr="001B2D21">
        <w:rPr>
          <w:rFonts w:cstheme="minorHAnsi"/>
          <w:b/>
          <w:bCs/>
          <w:u w:val="single"/>
        </w:rPr>
        <w:t>LESS</w:t>
      </w:r>
      <w:r w:rsidRPr="001B2D21">
        <w:rPr>
          <w:rFonts w:cstheme="minorHAnsi"/>
        </w:rPr>
        <w:t xml:space="preserve"> than 10 years on day of Sale.</w:t>
      </w:r>
      <w:r w:rsidRPr="001B2D21">
        <w:rPr>
          <w:rFonts w:cstheme="minorHAnsi"/>
        </w:rPr>
        <w:t xml:space="preserve"> </w:t>
      </w:r>
    </w:p>
    <w:p w14:paraId="03A56180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All animals over 180 days of age will need DNA - parentage and genomics by </w:t>
      </w:r>
    </w:p>
    <w:p w14:paraId="26AD4B56" w14:textId="7A9A21D2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consignment date.</w:t>
      </w:r>
    </w:p>
    <w:p w14:paraId="60C50E30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Any female over 24 months old; or with calf at side older than 6 months of </w:t>
      </w:r>
    </w:p>
    <w:p w14:paraId="7301B487" w14:textId="77777777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age must be pregnancy checked safe in</w:t>
      </w: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calf and so noted on the </w:t>
      </w:r>
      <w:proofErr w:type="gramStart"/>
      <w:r w:rsidRPr="001B2D21">
        <w:rPr>
          <w:rFonts w:cstheme="minorHAnsi"/>
        </w:rPr>
        <w:t>Health</w:t>
      </w:r>
      <w:proofErr w:type="gramEnd"/>
      <w:r w:rsidRPr="001B2D21">
        <w:rPr>
          <w:rFonts w:cstheme="minorHAnsi"/>
        </w:rPr>
        <w:t xml:space="preserve"> </w:t>
      </w:r>
    </w:p>
    <w:p w14:paraId="08B5A581" w14:textId="23779FFF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Certificate by a veterinarian.</w:t>
      </w:r>
    </w:p>
    <w:p w14:paraId="401B1BC0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Calf at side must not be over 280 days of age in accordance with AHIR </w:t>
      </w:r>
    </w:p>
    <w:p w14:paraId="3B9AF239" w14:textId="6B046406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guidelines.</w:t>
      </w:r>
    </w:p>
    <w:p w14:paraId="424B3C90" w14:textId="227E1AC4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Any calf split </w:t>
      </w:r>
      <w:proofErr w:type="gramStart"/>
      <w:r w:rsidRPr="001B2D21">
        <w:rPr>
          <w:rFonts w:cstheme="minorHAnsi"/>
        </w:rPr>
        <w:t>off of</w:t>
      </w:r>
      <w:proofErr w:type="gramEnd"/>
      <w:r w:rsidRPr="001B2D21">
        <w:rPr>
          <w:rFonts w:cstheme="minorHAnsi"/>
        </w:rPr>
        <w:t xml:space="preserve"> a cow will count as one half lot for sale expenses.</w:t>
      </w:r>
    </w:p>
    <w:p w14:paraId="5B5F4191" w14:textId="5AD589EC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All cattle will be clipped – those not clipped will sell last.</w:t>
      </w:r>
    </w:p>
    <w:p w14:paraId="5648B131" w14:textId="77777777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 xml:space="preserve">Any animal that does not meet the sale requirements must be out of the </w:t>
      </w:r>
    </w:p>
    <w:p w14:paraId="2CDBF3AC" w14:textId="3DC28695" w:rsidR="003A57C3" w:rsidRPr="001B2D21" w:rsidRDefault="003A57C3" w:rsidP="000570E2">
      <w:pPr>
        <w:pStyle w:val="ListParagraph"/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facility by 8 AM on Saturday and cannot be</w:t>
      </w: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sold on the premises.</w:t>
      </w:r>
    </w:p>
    <w:p w14:paraId="0D1FDA70" w14:textId="6AB1DD8A" w:rsidR="003A57C3" w:rsidRPr="001B2D21" w:rsidRDefault="003A57C3" w:rsidP="000570E2">
      <w:pPr>
        <w:pStyle w:val="ListParagraph"/>
        <w:numPr>
          <w:ilvl w:val="0"/>
          <w:numId w:val="8"/>
        </w:numPr>
        <w:ind w:right="-450"/>
        <w:jc w:val="both"/>
        <w:rPr>
          <w:rFonts w:cstheme="minorHAnsi"/>
        </w:rPr>
      </w:pPr>
      <w:r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Sales Manager will set the Sale Order.</w:t>
      </w:r>
    </w:p>
    <w:p w14:paraId="2CDA1A56" w14:textId="77777777" w:rsidR="003A57C3" w:rsidRPr="003A57C3" w:rsidRDefault="003A57C3" w:rsidP="000570E2">
      <w:pPr>
        <w:ind w:left="360" w:right="-450"/>
        <w:rPr>
          <w:rFonts w:cstheme="minorHAnsi"/>
          <w:sz w:val="28"/>
          <w:szCs w:val="28"/>
        </w:rPr>
      </w:pPr>
    </w:p>
    <w:p w14:paraId="1A0BC312" w14:textId="77777777" w:rsidR="003A57C3" w:rsidRPr="000570E2" w:rsidRDefault="003A57C3" w:rsidP="000570E2">
      <w:pPr>
        <w:ind w:right="-450"/>
        <w:rPr>
          <w:rFonts w:cstheme="minorHAnsi"/>
          <w:b/>
          <w:bCs/>
          <w:color w:val="EE0000"/>
          <w:sz w:val="28"/>
          <w:szCs w:val="28"/>
        </w:rPr>
      </w:pPr>
      <w:r w:rsidRPr="000570E2">
        <w:rPr>
          <w:rFonts w:cstheme="minorHAnsi"/>
          <w:b/>
          <w:bCs/>
          <w:color w:val="EE0000"/>
          <w:sz w:val="28"/>
          <w:szCs w:val="28"/>
        </w:rPr>
        <w:t>REQUIREMENTS FOR BULLS:</w:t>
      </w:r>
    </w:p>
    <w:p w14:paraId="50474ED9" w14:textId="798AEC1B" w:rsidR="003A57C3" w:rsidRPr="001B2D21" w:rsidRDefault="003A57C3" w:rsidP="000570E2">
      <w:pPr>
        <w:pStyle w:val="ListParagraph"/>
        <w:numPr>
          <w:ilvl w:val="0"/>
          <w:numId w:val="9"/>
        </w:numPr>
        <w:ind w:right="-450"/>
        <w:rPr>
          <w:rFonts w:cstheme="minorHAnsi"/>
        </w:rPr>
      </w:pPr>
      <w:r w:rsidRPr="001B2D21">
        <w:rPr>
          <w:rFonts w:cstheme="minorHAnsi"/>
        </w:rPr>
        <w:t>Bulls must be one (1) year old on sale day and LESS than 4 years old.</w:t>
      </w:r>
    </w:p>
    <w:p w14:paraId="5AA8B558" w14:textId="1EF2E551" w:rsidR="003A57C3" w:rsidRPr="001B2D21" w:rsidRDefault="003A57C3" w:rsidP="000570E2">
      <w:pPr>
        <w:pStyle w:val="ListParagraph"/>
        <w:numPr>
          <w:ilvl w:val="0"/>
          <w:numId w:val="9"/>
        </w:numPr>
        <w:ind w:right="-450"/>
        <w:rPr>
          <w:rFonts w:cstheme="minorHAnsi"/>
        </w:rPr>
      </w:pPr>
      <w:r w:rsidRPr="001B2D21">
        <w:rPr>
          <w:rFonts w:cstheme="minorHAnsi"/>
        </w:rPr>
        <w:t>Bulls shall be listed in the catalog from youngest to oldest.</w:t>
      </w:r>
    </w:p>
    <w:p w14:paraId="1A7B1CF0" w14:textId="71D6917D" w:rsidR="003A57C3" w:rsidRPr="001B2D21" w:rsidRDefault="003A57C3" w:rsidP="000570E2">
      <w:pPr>
        <w:pStyle w:val="ListParagraph"/>
        <w:numPr>
          <w:ilvl w:val="0"/>
          <w:numId w:val="9"/>
        </w:numPr>
        <w:ind w:right="-450"/>
        <w:rPr>
          <w:rFonts w:cstheme="minorHAnsi"/>
        </w:rPr>
      </w:pPr>
      <w:r w:rsidRPr="001B2D21">
        <w:rPr>
          <w:rFonts w:cstheme="minorHAnsi"/>
        </w:rPr>
        <w:t>Bull Information Sheets will be available to Buyers on sale day including weights, hip heights, scrota</w:t>
      </w:r>
      <w:r w:rsidR="006959AA" w:rsidRPr="001B2D21">
        <w:rPr>
          <w:rFonts w:cstheme="minorHAnsi"/>
        </w:rPr>
        <w:t xml:space="preserve">l </w:t>
      </w:r>
      <w:r w:rsidRPr="001B2D21">
        <w:rPr>
          <w:rFonts w:cstheme="minorHAnsi"/>
        </w:rPr>
        <w:t>circumferences and birth weights on each Bull.</w:t>
      </w:r>
    </w:p>
    <w:p w14:paraId="0011F4CA" w14:textId="11091FC4" w:rsidR="003A57C3" w:rsidRPr="001B2D21" w:rsidRDefault="003A57C3" w:rsidP="000570E2">
      <w:pPr>
        <w:pStyle w:val="ListParagraph"/>
        <w:numPr>
          <w:ilvl w:val="0"/>
          <w:numId w:val="9"/>
        </w:numPr>
        <w:ind w:right="-450"/>
        <w:rPr>
          <w:rFonts w:cstheme="minorHAnsi"/>
        </w:rPr>
      </w:pPr>
      <w:r w:rsidRPr="001B2D21">
        <w:rPr>
          <w:rFonts w:cstheme="minorHAnsi"/>
        </w:rPr>
        <w:t>Bulls must exhibit frame score between or including 4.0 and 7.9 (sliding scale 47.0” to under 55.0” for 12 mo.)</w:t>
      </w:r>
    </w:p>
    <w:p w14:paraId="5A2F3C11" w14:textId="52E366B2" w:rsidR="003A57C3" w:rsidRPr="001B2D21" w:rsidRDefault="003A57C3" w:rsidP="000570E2">
      <w:pPr>
        <w:pStyle w:val="ListParagraph"/>
        <w:numPr>
          <w:ilvl w:val="0"/>
          <w:numId w:val="9"/>
        </w:numPr>
        <w:ind w:right="-450"/>
        <w:rPr>
          <w:rFonts w:cstheme="minorHAnsi"/>
        </w:rPr>
      </w:pPr>
      <w:r w:rsidRPr="001B2D21">
        <w:rPr>
          <w:rFonts w:cstheme="minorHAnsi"/>
        </w:rPr>
        <w:t>All bulls must have a breeding soundness exam performed by a licensed veterinarian within thirty (30) days of the</w:t>
      </w:r>
      <w:r w:rsidR="006959AA" w:rsidRPr="001B2D21">
        <w:rPr>
          <w:rFonts w:cstheme="minorHAnsi"/>
        </w:rPr>
        <w:t xml:space="preserve"> </w:t>
      </w:r>
      <w:r w:rsidRPr="001B2D21">
        <w:rPr>
          <w:rFonts w:cstheme="minorHAnsi"/>
        </w:rPr>
        <w:t>sale including, hip height, scrotal measurement, penile projection, and semen test results noted on the fertility</w:t>
      </w:r>
      <w:r w:rsidR="001B2D21">
        <w:rPr>
          <w:rFonts w:cstheme="minorHAnsi"/>
        </w:rPr>
        <w:t xml:space="preserve"> </w:t>
      </w:r>
      <w:r w:rsidRPr="001B2D21">
        <w:rPr>
          <w:rFonts w:cstheme="minorHAnsi"/>
        </w:rPr>
        <w:t>papers. Fertility guaranteed by the Consignor.</w:t>
      </w:r>
    </w:p>
    <w:p w14:paraId="61205049" w14:textId="1E7500B7" w:rsidR="003A57C3" w:rsidRPr="001B2D21" w:rsidRDefault="003A57C3" w:rsidP="000570E2">
      <w:pPr>
        <w:pStyle w:val="ListParagraph"/>
        <w:numPr>
          <w:ilvl w:val="0"/>
          <w:numId w:val="9"/>
        </w:numPr>
        <w:ind w:right="-450"/>
        <w:rPr>
          <w:rFonts w:cstheme="minorHAnsi"/>
        </w:rPr>
      </w:pPr>
      <w:r w:rsidRPr="001B2D21">
        <w:rPr>
          <w:rFonts w:cstheme="minorHAnsi"/>
        </w:rPr>
        <w:t>Bulls must meet the following Scrotal Circumference Measurements:</w:t>
      </w:r>
    </w:p>
    <w:p w14:paraId="2FB4E0E1" w14:textId="798B6958" w:rsidR="003A57C3" w:rsidRPr="001B2D21" w:rsidRDefault="001B2D21" w:rsidP="000570E2">
      <w:pPr>
        <w:pStyle w:val="ListParagraph"/>
        <w:ind w:right="-45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</w:t>
      </w:r>
      <w:r w:rsidR="003A57C3" w:rsidRPr="001B2D21">
        <w:rPr>
          <w:rFonts w:cstheme="minorHAnsi"/>
          <w:b/>
          <w:bCs/>
        </w:rPr>
        <w:t xml:space="preserve">Minimum Age in Months: </w:t>
      </w:r>
      <w:r>
        <w:rPr>
          <w:rFonts w:cstheme="minorHAnsi"/>
          <w:b/>
          <w:bCs/>
        </w:rPr>
        <w:t xml:space="preserve">                     </w:t>
      </w:r>
      <w:r w:rsidR="003A57C3" w:rsidRPr="001B2D21">
        <w:rPr>
          <w:rFonts w:cstheme="minorHAnsi"/>
          <w:b/>
          <w:bCs/>
        </w:rPr>
        <w:t xml:space="preserve">12 </w:t>
      </w:r>
      <w:r>
        <w:rPr>
          <w:rFonts w:cstheme="minorHAnsi"/>
          <w:b/>
          <w:bCs/>
        </w:rPr>
        <w:tab/>
        <w:t xml:space="preserve"> </w:t>
      </w:r>
      <w:r w:rsidR="003A57C3" w:rsidRPr="001B2D21">
        <w:rPr>
          <w:rFonts w:cstheme="minorHAnsi"/>
          <w:b/>
          <w:bCs/>
        </w:rPr>
        <w:t xml:space="preserve">15 </w:t>
      </w:r>
      <w:r>
        <w:rPr>
          <w:rFonts w:cstheme="minorHAnsi"/>
          <w:b/>
          <w:bCs/>
        </w:rPr>
        <w:t xml:space="preserve">  </w:t>
      </w:r>
      <w:r w:rsidR="003A57C3" w:rsidRPr="001B2D21">
        <w:rPr>
          <w:rFonts w:cstheme="minorHAnsi"/>
          <w:b/>
          <w:bCs/>
        </w:rPr>
        <w:t xml:space="preserve">18 </w:t>
      </w:r>
      <w:r>
        <w:rPr>
          <w:rFonts w:cstheme="minorHAnsi"/>
          <w:b/>
          <w:bCs/>
        </w:rPr>
        <w:t xml:space="preserve">   </w:t>
      </w:r>
      <w:r w:rsidR="003A57C3" w:rsidRPr="001B2D21">
        <w:rPr>
          <w:rFonts w:cstheme="minorHAnsi"/>
          <w:b/>
          <w:bCs/>
        </w:rPr>
        <w:t xml:space="preserve">21 </w:t>
      </w:r>
      <w:r>
        <w:rPr>
          <w:rFonts w:cstheme="minorHAnsi"/>
          <w:b/>
          <w:bCs/>
        </w:rPr>
        <w:t xml:space="preserve">   </w:t>
      </w:r>
      <w:r w:rsidR="003A57C3" w:rsidRPr="001B2D21">
        <w:rPr>
          <w:rFonts w:cstheme="minorHAnsi"/>
          <w:b/>
          <w:bCs/>
        </w:rPr>
        <w:t>24</w:t>
      </w:r>
    </w:p>
    <w:p w14:paraId="64A986A2" w14:textId="2D18EDF5" w:rsidR="00E339B6" w:rsidRPr="001B2D21" w:rsidRDefault="001B2D21" w:rsidP="000570E2">
      <w:pPr>
        <w:pStyle w:val="ListParagraph"/>
        <w:ind w:right="-45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</w:t>
      </w:r>
      <w:r w:rsidR="003A57C3" w:rsidRPr="001B2D21">
        <w:rPr>
          <w:rFonts w:cstheme="minorHAnsi"/>
          <w:b/>
          <w:bCs/>
        </w:rPr>
        <w:t xml:space="preserve">Minimum Scrotal Circumference: </w:t>
      </w:r>
      <w:r>
        <w:rPr>
          <w:rFonts w:cstheme="minorHAnsi"/>
          <w:b/>
          <w:bCs/>
        </w:rPr>
        <w:t xml:space="preserve">         </w:t>
      </w:r>
      <w:r w:rsidR="003A57C3" w:rsidRPr="001B2D21">
        <w:rPr>
          <w:rFonts w:cstheme="minorHAnsi"/>
          <w:b/>
          <w:bCs/>
        </w:rPr>
        <w:t xml:space="preserve">32 </w:t>
      </w:r>
      <w:r>
        <w:rPr>
          <w:rFonts w:cstheme="minorHAnsi"/>
          <w:b/>
          <w:bCs/>
        </w:rPr>
        <w:t xml:space="preserve">  </w:t>
      </w:r>
      <w:r w:rsidR="003A57C3" w:rsidRPr="001B2D21">
        <w:rPr>
          <w:rFonts w:cstheme="minorHAnsi"/>
          <w:b/>
          <w:bCs/>
        </w:rPr>
        <w:t xml:space="preserve">33 </w:t>
      </w:r>
      <w:r>
        <w:rPr>
          <w:rFonts w:cstheme="minorHAnsi"/>
          <w:b/>
          <w:bCs/>
        </w:rPr>
        <w:t xml:space="preserve">  </w:t>
      </w:r>
      <w:r w:rsidR="003A57C3" w:rsidRPr="001B2D21">
        <w:rPr>
          <w:rFonts w:cstheme="minorHAnsi"/>
          <w:b/>
          <w:bCs/>
        </w:rPr>
        <w:t xml:space="preserve">34 </w:t>
      </w:r>
      <w:r>
        <w:rPr>
          <w:rFonts w:cstheme="minorHAnsi"/>
          <w:b/>
          <w:bCs/>
        </w:rPr>
        <w:t xml:space="preserve">   </w:t>
      </w:r>
      <w:r w:rsidR="003A57C3" w:rsidRPr="001B2D21">
        <w:rPr>
          <w:rFonts w:cstheme="minorHAnsi"/>
          <w:b/>
          <w:bCs/>
        </w:rPr>
        <w:t xml:space="preserve">35 </w:t>
      </w:r>
      <w:r>
        <w:rPr>
          <w:rFonts w:cstheme="minorHAnsi"/>
          <w:b/>
          <w:bCs/>
        </w:rPr>
        <w:t xml:space="preserve">   </w:t>
      </w:r>
      <w:r w:rsidR="003A57C3" w:rsidRPr="001B2D21">
        <w:rPr>
          <w:rFonts w:cstheme="minorHAnsi"/>
          <w:b/>
          <w:bCs/>
        </w:rPr>
        <w:t>36</w:t>
      </w:r>
    </w:p>
    <w:p w14:paraId="4A53FA95" w14:textId="63A0225B" w:rsidR="006959AA" w:rsidRPr="001B2D21" w:rsidRDefault="003A57C3" w:rsidP="000570E2">
      <w:pPr>
        <w:pStyle w:val="ListParagraph"/>
        <w:numPr>
          <w:ilvl w:val="0"/>
          <w:numId w:val="9"/>
        </w:numPr>
        <w:ind w:right="-450"/>
        <w:rPr>
          <w:rFonts w:cstheme="minorHAnsi"/>
        </w:rPr>
      </w:pPr>
      <w:r w:rsidRPr="001B2D21">
        <w:rPr>
          <w:rFonts w:cstheme="minorHAnsi"/>
        </w:rPr>
        <w:t xml:space="preserve">Bulls will be weighed at sale facility and must have a minimum weight of </w:t>
      </w:r>
      <w:r w:rsidRPr="001B2D21">
        <w:rPr>
          <w:rFonts w:cstheme="minorHAnsi"/>
          <w:b/>
          <w:bCs/>
        </w:rPr>
        <w:t xml:space="preserve">2.4 pounds per day of age </w:t>
      </w:r>
      <w:r w:rsidRPr="001B2D21">
        <w:rPr>
          <w:rFonts w:cstheme="minorHAnsi"/>
        </w:rPr>
        <w:t xml:space="preserve">with the </w:t>
      </w:r>
      <w:r w:rsidRPr="001B2D21">
        <w:rPr>
          <w:rFonts w:cstheme="minorHAnsi"/>
          <w:b/>
          <w:bCs/>
        </w:rPr>
        <w:t>minimum weight being 1000 pounds</w:t>
      </w:r>
      <w:r w:rsidRPr="001B2D21">
        <w:rPr>
          <w:rFonts w:cstheme="minorHAnsi"/>
        </w:rPr>
        <w:t xml:space="preserve">. All bulls over the age of 21 months must weigh a </w:t>
      </w:r>
      <w:r w:rsidRPr="001B2D21">
        <w:rPr>
          <w:rFonts w:cstheme="minorHAnsi"/>
          <w:b/>
          <w:bCs/>
        </w:rPr>
        <w:t>minimum of 1500 lbs. NO SHRINKAGE ALLOWED!</w:t>
      </w:r>
      <w:r w:rsidRPr="001B2D21">
        <w:rPr>
          <w:rFonts w:cstheme="minorHAnsi"/>
        </w:rPr>
        <w:t xml:space="preserve"> </w:t>
      </w:r>
    </w:p>
    <w:p w14:paraId="11D23723" w14:textId="77777777" w:rsidR="006959AA" w:rsidRDefault="006959AA" w:rsidP="000570E2">
      <w:pPr>
        <w:ind w:right="-450"/>
        <w:rPr>
          <w:rFonts w:cstheme="minorHAnsi"/>
          <w:sz w:val="28"/>
          <w:szCs w:val="28"/>
        </w:rPr>
      </w:pPr>
    </w:p>
    <w:p w14:paraId="7DD1CEA1" w14:textId="77777777" w:rsidR="006959AA" w:rsidRPr="000570E2" w:rsidRDefault="003A57C3" w:rsidP="000570E2">
      <w:pPr>
        <w:ind w:right="-450"/>
        <w:rPr>
          <w:rFonts w:cstheme="minorHAnsi"/>
          <w:b/>
          <w:bCs/>
          <w:color w:val="EE0000"/>
          <w:sz w:val="28"/>
          <w:szCs w:val="28"/>
        </w:rPr>
      </w:pPr>
      <w:r w:rsidRPr="000570E2">
        <w:rPr>
          <w:rFonts w:cstheme="minorHAnsi"/>
          <w:b/>
          <w:bCs/>
          <w:color w:val="EE0000"/>
          <w:sz w:val="28"/>
          <w:szCs w:val="28"/>
        </w:rPr>
        <w:t xml:space="preserve">USDA IDENTIFICATION LAW: </w:t>
      </w:r>
    </w:p>
    <w:p w14:paraId="2B723842" w14:textId="77777777" w:rsidR="006959AA" w:rsidRPr="001B2D21" w:rsidRDefault="003A57C3" w:rsidP="000570E2">
      <w:pPr>
        <w:ind w:right="-450"/>
        <w:rPr>
          <w:rFonts w:cstheme="minorHAnsi"/>
        </w:rPr>
      </w:pPr>
      <w:r w:rsidRPr="001B2D21">
        <w:rPr>
          <w:rFonts w:cstheme="minorHAnsi"/>
        </w:rPr>
        <w:t>Consignors must use one (1) of the four (4) following methods of animal</w:t>
      </w:r>
    </w:p>
    <w:p w14:paraId="0241689C" w14:textId="53FE0A92" w:rsidR="006959AA" w:rsidRPr="001B2D21" w:rsidRDefault="003A57C3" w:rsidP="000570E2">
      <w:pPr>
        <w:ind w:right="-450"/>
        <w:rPr>
          <w:rFonts w:cstheme="minorHAnsi"/>
        </w:rPr>
      </w:pPr>
      <w:r w:rsidRPr="001B2D21">
        <w:rPr>
          <w:rFonts w:cstheme="minorHAnsi"/>
        </w:rPr>
        <w:t xml:space="preserve">identification for all cattle selling at the </w:t>
      </w:r>
      <w:r w:rsidRPr="001B2D21">
        <w:rPr>
          <w:rFonts w:cstheme="minorHAnsi"/>
          <w:b/>
          <w:bCs/>
        </w:rPr>
        <w:t xml:space="preserve">NEAAA </w:t>
      </w:r>
      <w:r w:rsidRPr="001B2D21">
        <w:rPr>
          <w:rFonts w:cstheme="minorHAnsi"/>
        </w:rPr>
        <w:t xml:space="preserve">Sales: </w:t>
      </w:r>
    </w:p>
    <w:p w14:paraId="7B08DB4D" w14:textId="77777777" w:rsidR="006959AA" w:rsidRPr="001B2D21" w:rsidRDefault="003A57C3" w:rsidP="000570E2">
      <w:pPr>
        <w:ind w:right="-450" w:firstLine="720"/>
        <w:rPr>
          <w:rFonts w:cstheme="minorHAnsi"/>
          <w:b/>
          <w:bCs/>
        </w:rPr>
      </w:pPr>
      <w:r w:rsidRPr="001B2D21">
        <w:rPr>
          <w:rFonts w:cstheme="minorHAnsi"/>
          <w:b/>
          <w:bCs/>
        </w:rPr>
        <w:t xml:space="preserve">1. Silver Bright Tags </w:t>
      </w:r>
    </w:p>
    <w:p w14:paraId="1F229046" w14:textId="77777777" w:rsidR="006959AA" w:rsidRPr="001B2D21" w:rsidRDefault="003A57C3" w:rsidP="000570E2">
      <w:pPr>
        <w:ind w:right="-450" w:firstLine="720"/>
        <w:rPr>
          <w:rFonts w:cstheme="minorHAnsi"/>
          <w:b/>
          <w:bCs/>
        </w:rPr>
      </w:pPr>
      <w:r w:rsidRPr="001B2D21">
        <w:rPr>
          <w:rFonts w:cstheme="minorHAnsi"/>
          <w:b/>
          <w:bCs/>
        </w:rPr>
        <w:t xml:space="preserve">2. USDA 840 Tags </w:t>
      </w:r>
    </w:p>
    <w:p w14:paraId="4C1A9FD7" w14:textId="77777777" w:rsidR="006959AA" w:rsidRPr="001B2D21" w:rsidRDefault="003A57C3" w:rsidP="000570E2">
      <w:pPr>
        <w:ind w:right="-450" w:firstLine="720"/>
        <w:rPr>
          <w:rFonts w:cstheme="minorHAnsi"/>
          <w:b/>
          <w:bCs/>
        </w:rPr>
      </w:pPr>
      <w:r w:rsidRPr="001B2D21">
        <w:rPr>
          <w:rFonts w:cstheme="minorHAnsi"/>
          <w:b/>
          <w:bCs/>
        </w:rPr>
        <w:t xml:space="preserve">3. USDA 840 RFID Buttons </w:t>
      </w:r>
    </w:p>
    <w:p w14:paraId="322F92CE" w14:textId="77777777" w:rsidR="006959AA" w:rsidRPr="001B2D21" w:rsidRDefault="003A57C3" w:rsidP="000570E2">
      <w:pPr>
        <w:ind w:right="-450" w:firstLine="720"/>
        <w:rPr>
          <w:rFonts w:cstheme="minorHAnsi"/>
          <w:b/>
          <w:bCs/>
        </w:rPr>
      </w:pPr>
      <w:r w:rsidRPr="001B2D21">
        <w:rPr>
          <w:rFonts w:cstheme="minorHAnsi"/>
          <w:b/>
          <w:bCs/>
        </w:rPr>
        <w:t xml:space="preserve">4. USDA Brucellosis Tags </w:t>
      </w:r>
    </w:p>
    <w:p w14:paraId="6B1D5CC9" w14:textId="77777777" w:rsidR="006959AA" w:rsidRDefault="006959AA" w:rsidP="000570E2">
      <w:pPr>
        <w:ind w:right="-450"/>
        <w:rPr>
          <w:rFonts w:cstheme="minorHAnsi"/>
          <w:sz w:val="28"/>
          <w:szCs w:val="28"/>
        </w:rPr>
      </w:pPr>
    </w:p>
    <w:p w14:paraId="48A3DA4A" w14:textId="77777777" w:rsidR="006959AA" w:rsidRPr="000570E2" w:rsidRDefault="003A57C3" w:rsidP="000570E2">
      <w:pPr>
        <w:ind w:right="-450"/>
        <w:rPr>
          <w:rFonts w:cstheme="minorHAnsi"/>
          <w:b/>
          <w:bCs/>
          <w:color w:val="EE0000"/>
          <w:sz w:val="28"/>
          <w:szCs w:val="28"/>
        </w:rPr>
      </w:pPr>
      <w:r w:rsidRPr="000570E2">
        <w:rPr>
          <w:rFonts w:cstheme="minorHAnsi"/>
          <w:b/>
          <w:bCs/>
          <w:color w:val="EE0000"/>
          <w:sz w:val="28"/>
          <w:szCs w:val="28"/>
        </w:rPr>
        <w:t xml:space="preserve">SALE TERMS FOR LIVE (PREGNANCY), FROZEN EMBRYOS &amp; FLUSHES: </w:t>
      </w:r>
    </w:p>
    <w:p w14:paraId="3417EB43" w14:textId="77777777" w:rsidR="006959AA" w:rsidRPr="001B2D21" w:rsidRDefault="003A57C3" w:rsidP="000570E2">
      <w:pPr>
        <w:ind w:right="-450"/>
        <w:rPr>
          <w:rFonts w:cstheme="minorHAnsi"/>
        </w:rPr>
      </w:pPr>
      <w:r w:rsidRPr="001B2D21">
        <w:rPr>
          <w:rFonts w:cstheme="minorHAnsi"/>
        </w:rPr>
        <w:t xml:space="preserve">All Embryo’s and Pregnancies must have egg removal date, Sire and Dam registration numbers at time of consignment. This information is required to register the calf. </w:t>
      </w:r>
    </w:p>
    <w:p w14:paraId="39A04E9F" w14:textId="77777777" w:rsidR="006959AA" w:rsidRPr="001B2D21" w:rsidRDefault="006959AA" w:rsidP="000570E2">
      <w:pPr>
        <w:ind w:right="-450"/>
        <w:rPr>
          <w:rFonts w:cstheme="minorHAnsi"/>
        </w:rPr>
      </w:pPr>
    </w:p>
    <w:p w14:paraId="3144F764" w14:textId="77777777" w:rsidR="006959AA" w:rsidRPr="001B2D21" w:rsidRDefault="003A57C3" w:rsidP="000570E2">
      <w:pPr>
        <w:ind w:right="-450"/>
        <w:rPr>
          <w:rFonts w:cstheme="minorHAnsi"/>
        </w:rPr>
      </w:pPr>
      <w:r w:rsidRPr="001B2D21">
        <w:rPr>
          <w:rFonts w:cstheme="minorHAnsi"/>
          <w:b/>
          <w:bCs/>
        </w:rPr>
        <w:t>Pregnancy:</w:t>
      </w:r>
      <w:r w:rsidRPr="001B2D21">
        <w:rPr>
          <w:rFonts w:cstheme="minorHAnsi"/>
        </w:rPr>
        <w:t xml:space="preserve"> </w:t>
      </w:r>
    </w:p>
    <w:p w14:paraId="73FFC3A2" w14:textId="32A93396" w:rsidR="006959AA" w:rsidRPr="001B2D21" w:rsidRDefault="003A57C3" w:rsidP="000570E2">
      <w:pPr>
        <w:pStyle w:val="ListParagraph"/>
        <w:numPr>
          <w:ilvl w:val="0"/>
          <w:numId w:val="12"/>
        </w:numPr>
        <w:ind w:right="-450"/>
        <w:rPr>
          <w:rFonts w:cstheme="minorHAnsi"/>
        </w:rPr>
      </w:pPr>
      <w:r w:rsidRPr="001B2D21">
        <w:rPr>
          <w:rFonts w:cstheme="minorHAnsi"/>
        </w:rPr>
        <w:t xml:space="preserve">Live Embryo is sold in a recipient cow. </w:t>
      </w:r>
    </w:p>
    <w:p w14:paraId="61D148F1" w14:textId="627C9E64" w:rsidR="006959AA" w:rsidRPr="001B2D21" w:rsidRDefault="003A57C3" w:rsidP="000570E2">
      <w:pPr>
        <w:pStyle w:val="ListParagraph"/>
        <w:numPr>
          <w:ilvl w:val="0"/>
          <w:numId w:val="12"/>
        </w:numPr>
        <w:ind w:right="-450"/>
        <w:rPr>
          <w:rFonts w:cstheme="minorHAnsi"/>
        </w:rPr>
      </w:pPr>
      <w:r w:rsidRPr="001B2D21">
        <w:rPr>
          <w:rFonts w:cstheme="minorHAnsi"/>
        </w:rPr>
        <w:t xml:space="preserve">Pregnancy must be verified safe in calf either by blood test or veterinarian </w:t>
      </w:r>
    </w:p>
    <w:p w14:paraId="48792BF5" w14:textId="3401810E" w:rsidR="006959AA" w:rsidRPr="001B2D21" w:rsidRDefault="003A57C3" w:rsidP="000570E2">
      <w:pPr>
        <w:pStyle w:val="ListParagraph"/>
        <w:numPr>
          <w:ilvl w:val="0"/>
          <w:numId w:val="12"/>
        </w:numPr>
        <w:ind w:right="-450"/>
        <w:rPr>
          <w:rFonts w:cstheme="minorHAnsi"/>
        </w:rPr>
      </w:pPr>
      <w:r w:rsidRPr="001B2D21">
        <w:rPr>
          <w:rFonts w:cstheme="minorHAnsi"/>
        </w:rPr>
        <w:t xml:space="preserve">Seller Recipient cow must follow all vaccination, age and soundness rules as all registered females. </w:t>
      </w:r>
    </w:p>
    <w:p w14:paraId="47483076" w14:textId="02D69D83" w:rsidR="006959AA" w:rsidRPr="001B2D21" w:rsidRDefault="003A57C3" w:rsidP="000570E2">
      <w:pPr>
        <w:pStyle w:val="ListParagraph"/>
        <w:numPr>
          <w:ilvl w:val="0"/>
          <w:numId w:val="12"/>
        </w:numPr>
        <w:ind w:right="-450"/>
        <w:rPr>
          <w:rFonts w:cstheme="minorHAnsi"/>
        </w:rPr>
      </w:pPr>
      <w:r w:rsidRPr="001B2D21">
        <w:rPr>
          <w:rFonts w:cstheme="minorHAnsi"/>
        </w:rPr>
        <w:t xml:space="preserve">Recipient cow is not to be returned and is part of the sale price. </w:t>
      </w:r>
    </w:p>
    <w:p w14:paraId="10DD85CF" w14:textId="66883416" w:rsidR="006959AA" w:rsidRPr="001B2D21" w:rsidRDefault="003A57C3" w:rsidP="000570E2">
      <w:pPr>
        <w:pStyle w:val="ListParagraph"/>
        <w:numPr>
          <w:ilvl w:val="0"/>
          <w:numId w:val="12"/>
        </w:numPr>
        <w:ind w:right="-450"/>
        <w:rPr>
          <w:rFonts w:cstheme="minorHAnsi"/>
        </w:rPr>
      </w:pPr>
      <w:r w:rsidRPr="001B2D21">
        <w:rPr>
          <w:rFonts w:cstheme="minorHAnsi"/>
        </w:rPr>
        <w:t xml:space="preserve">Recipient cow does not need to be registered nor black; however, must be dehorned or polled </w:t>
      </w:r>
    </w:p>
    <w:p w14:paraId="7B5A44CF" w14:textId="11338E70" w:rsidR="006959AA" w:rsidRPr="001B2D21" w:rsidRDefault="003A57C3" w:rsidP="000570E2">
      <w:pPr>
        <w:pStyle w:val="ListParagraph"/>
        <w:numPr>
          <w:ilvl w:val="0"/>
          <w:numId w:val="12"/>
        </w:numPr>
        <w:ind w:right="-450"/>
        <w:rPr>
          <w:rFonts w:cstheme="minorHAnsi"/>
        </w:rPr>
      </w:pPr>
      <w:r w:rsidRPr="001B2D21">
        <w:rPr>
          <w:rFonts w:cstheme="minorHAnsi"/>
        </w:rPr>
        <w:t xml:space="preserve">All sales and subsequent guarantees are between Seller and Buyer. </w:t>
      </w:r>
    </w:p>
    <w:p w14:paraId="3D477207" w14:textId="77777777" w:rsidR="006959AA" w:rsidRPr="001B2D21" w:rsidRDefault="006959AA" w:rsidP="000570E2">
      <w:pPr>
        <w:ind w:right="-450"/>
        <w:rPr>
          <w:rFonts w:cstheme="minorHAnsi"/>
          <w:b/>
          <w:bCs/>
        </w:rPr>
      </w:pPr>
    </w:p>
    <w:p w14:paraId="6804C2FD" w14:textId="77777777" w:rsidR="006959AA" w:rsidRPr="001B2D21" w:rsidRDefault="003A57C3" w:rsidP="000570E2">
      <w:pPr>
        <w:ind w:right="-450"/>
        <w:rPr>
          <w:rFonts w:cstheme="minorHAnsi"/>
          <w:b/>
          <w:bCs/>
        </w:rPr>
      </w:pPr>
      <w:r w:rsidRPr="001B2D21">
        <w:rPr>
          <w:rFonts w:cstheme="minorHAnsi"/>
          <w:b/>
          <w:bCs/>
        </w:rPr>
        <w:t xml:space="preserve">Frozen Embryos and Flushes: </w:t>
      </w:r>
    </w:p>
    <w:p w14:paraId="7810A109" w14:textId="5B3FAB67" w:rsidR="003A57C3" w:rsidRPr="001B2D21" w:rsidRDefault="003A57C3" w:rsidP="000570E2">
      <w:pPr>
        <w:pStyle w:val="ListParagraph"/>
        <w:numPr>
          <w:ilvl w:val="0"/>
          <w:numId w:val="14"/>
        </w:numPr>
        <w:ind w:right="-450"/>
        <w:rPr>
          <w:rFonts w:cstheme="minorHAnsi"/>
        </w:rPr>
      </w:pPr>
      <w:r w:rsidRPr="001B2D21">
        <w:rPr>
          <w:rFonts w:cstheme="minorHAnsi"/>
        </w:rPr>
        <w:t>All guarantees are between Seller and Buyer.</w:t>
      </w:r>
    </w:p>
    <w:sectPr w:rsidR="003A57C3" w:rsidRPr="001B2D21" w:rsidSect="000570E2">
      <w:pgSz w:w="13600" w:h="176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30540D"/>
    <w:multiLevelType w:val="hybridMultilevel"/>
    <w:tmpl w:val="5CB05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2CC195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E670B"/>
    <w:multiLevelType w:val="hybridMultilevel"/>
    <w:tmpl w:val="CE16A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47FFC"/>
    <w:multiLevelType w:val="hybridMultilevel"/>
    <w:tmpl w:val="EB70B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97024"/>
    <w:multiLevelType w:val="hybridMultilevel"/>
    <w:tmpl w:val="DCEAB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F3A88"/>
    <w:multiLevelType w:val="hybridMultilevel"/>
    <w:tmpl w:val="577A4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14757"/>
    <w:multiLevelType w:val="hybridMultilevel"/>
    <w:tmpl w:val="1A0A6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76408"/>
    <w:multiLevelType w:val="hybridMultilevel"/>
    <w:tmpl w:val="90CE9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8040C"/>
    <w:multiLevelType w:val="hybridMultilevel"/>
    <w:tmpl w:val="CE4A7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5556C"/>
    <w:multiLevelType w:val="hybridMultilevel"/>
    <w:tmpl w:val="FC4809AE"/>
    <w:lvl w:ilvl="0" w:tplc="DB7A96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12B43"/>
    <w:multiLevelType w:val="hybridMultilevel"/>
    <w:tmpl w:val="06FEB526"/>
    <w:lvl w:ilvl="0" w:tplc="FB06C1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46FB6"/>
    <w:multiLevelType w:val="hybridMultilevel"/>
    <w:tmpl w:val="F4EEC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F47CE9"/>
    <w:multiLevelType w:val="hybridMultilevel"/>
    <w:tmpl w:val="B3D6C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161F8"/>
    <w:multiLevelType w:val="hybridMultilevel"/>
    <w:tmpl w:val="446EC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A0757"/>
    <w:multiLevelType w:val="hybridMultilevel"/>
    <w:tmpl w:val="44F836EC"/>
    <w:lvl w:ilvl="0" w:tplc="562065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978921">
    <w:abstractNumId w:val="0"/>
  </w:num>
  <w:num w:numId="2" w16cid:durableId="1985771395">
    <w:abstractNumId w:val="13"/>
  </w:num>
  <w:num w:numId="3" w16cid:durableId="499663097">
    <w:abstractNumId w:val="10"/>
  </w:num>
  <w:num w:numId="4" w16cid:durableId="1256935571">
    <w:abstractNumId w:val="12"/>
  </w:num>
  <w:num w:numId="5" w16cid:durableId="1819608519">
    <w:abstractNumId w:val="8"/>
  </w:num>
  <w:num w:numId="6" w16cid:durableId="697240797">
    <w:abstractNumId w:val="3"/>
  </w:num>
  <w:num w:numId="7" w16cid:durableId="1200893215">
    <w:abstractNumId w:val="7"/>
  </w:num>
  <w:num w:numId="8" w16cid:durableId="467555408">
    <w:abstractNumId w:val="9"/>
  </w:num>
  <w:num w:numId="9" w16cid:durableId="1441293779">
    <w:abstractNumId w:val="1"/>
  </w:num>
  <w:num w:numId="10" w16cid:durableId="245304967">
    <w:abstractNumId w:val="2"/>
  </w:num>
  <w:num w:numId="11" w16cid:durableId="506601478">
    <w:abstractNumId w:val="5"/>
  </w:num>
  <w:num w:numId="12" w16cid:durableId="1591350785">
    <w:abstractNumId w:val="11"/>
  </w:num>
  <w:num w:numId="13" w16cid:durableId="127557125">
    <w:abstractNumId w:val="4"/>
  </w:num>
  <w:num w:numId="14" w16cid:durableId="83322794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C3"/>
    <w:rsid w:val="0004632B"/>
    <w:rsid w:val="000570E2"/>
    <w:rsid w:val="001B2D21"/>
    <w:rsid w:val="001F14DC"/>
    <w:rsid w:val="003A57C3"/>
    <w:rsid w:val="00430E7D"/>
    <w:rsid w:val="004B7235"/>
    <w:rsid w:val="006959AA"/>
    <w:rsid w:val="006C1B92"/>
    <w:rsid w:val="00793379"/>
    <w:rsid w:val="00915254"/>
    <w:rsid w:val="00976EA2"/>
    <w:rsid w:val="00A02D90"/>
    <w:rsid w:val="00B16BE2"/>
    <w:rsid w:val="00CB5525"/>
    <w:rsid w:val="00D160BE"/>
    <w:rsid w:val="00E240F8"/>
    <w:rsid w:val="00E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821612"/>
  <w15:chartTrackingRefBased/>
  <w15:docId w15:val="{3C72A7B5-2746-0049-8FF2-F638B3E5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7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7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7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7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7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7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7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7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7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7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7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7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7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7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7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7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7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Maybelle Castera</dc:creator>
  <cp:keywords/>
  <dc:description/>
  <cp:lastModifiedBy>Maybelle Castera</cp:lastModifiedBy>
  <cp:revision>5</cp:revision>
  <cp:lastPrinted>2026-09-01T19:34:00Z</cp:lastPrinted>
  <dcterms:created xsi:type="dcterms:W3CDTF">2026-09-01T14:37:00Z</dcterms:created>
  <dcterms:modified xsi:type="dcterms:W3CDTF">2026-09-01T19:35:00Z</dcterms:modified>
</cp:coreProperties>
</file>